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c4038411db4b9e5e81b5ca65be47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4038411db4b9e5e81b5ca65be476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9505a724f8bf334a7f7df13807452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505a724f8bf334a7f7df13807452e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5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2020-10-12T08:28:06Z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