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大安法院组织人民调解员岗前培训会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为提高人民调解员的工作能力，更好地开展诉前调解工作，9月29日，大安法院组织了人民调解员岗前培训会。此次培训会是由大安法院立案庭庭长于秋生、副庭长刘伟光、法官郝妍和在农村法庭有过多年调解经验的工作人员姜维组成培训讲师团，大安法院全体人民调解员和书记员参加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次岗前培训会培训内容主要有两项，第一项是由法官从诉前调解工作流程以及工作注意事项方面进行讲解，并根据多年民事审判经验，结合实际案例，向参会人员详细讲解诉前调解的优势以及针对不同当事人适用的不同调解方法和调解技巧，让调解员们在面对多变的调解情况时能灵活应对，不激化矛盾的同时帮助双方化解矛盾。第二项由有着多年调解经验的人民调解员向参加培训人员演示人民调解平台的操作，从立案、移送、录入信息、确认签收、做调解笔录、补充信息和申请结案、外网结案、内网结案、卷宗排序和扫描归档等九个步骤展开教学，调解员们通过学习平台的操作使用让诉前调解更加规范化。</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诉前调解是法院引导公民通过司法的社会化使纠纷得到高效、平和解决的有效途径。此次培训结束后，调解员们纷纷表示，自己能够成为一名诉前调解员，这既是一种荣誉，也更是一种使命，他们一定将所学到的法律知识、调解技能，应运到处理矛盾纠纷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3936B6"/>
    <w:rsid w:val="664A50D6"/>
    <w:rsid w:val="6D3936B6"/>
    <w:rsid w:val="79DB7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Emphasis"/>
    <w:basedOn w:val="4"/>
    <w:qFormat/>
    <w:uiPriority w:val="0"/>
  </w:style>
  <w:style w:type="character" w:styleId="7">
    <w:name w:val="Hyperlink"/>
    <w:basedOn w:val="4"/>
    <w:qFormat/>
    <w:uiPriority w:val="0"/>
    <w:rPr>
      <w:color w:val="333333"/>
      <w:u w:val="none"/>
    </w:rPr>
  </w:style>
  <w:style w:type="character" w:styleId="8">
    <w:name w:val="HTML Cite"/>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306</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2019-09-30T02:31:00Z</dcterms:created>
  <dc:creator>Administrator</dc:creator>
  <cp:lastModifiedBy>一想到你就欢喜</cp:lastModifiedBy>
  <dcterms:modified xsi:type="dcterms:W3CDTF">2019-09-30T09:49:15Z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