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大安市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人民法院屋面防水工程</w:t>
      </w:r>
      <w:r>
        <w:rPr>
          <w:rFonts w:hint="eastAsia" w:ascii="宋体" w:hAnsi="宋体" w:eastAsia="宋体" w:cs="宋体"/>
          <w:sz w:val="32"/>
          <w:szCs w:val="32"/>
        </w:rPr>
        <w:t>招标公告</w:t>
      </w:r>
    </w:p>
    <w:p>
      <w:pPr>
        <w:autoSpaceDE w:val="0"/>
        <w:autoSpaceDN w:val="0"/>
        <w:adjustRightInd w:val="0"/>
        <w:spacing w:line="400" w:lineRule="exact"/>
        <w:ind w:firstLine="482"/>
        <w:jc w:val="both"/>
        <w:rPr>
          <w:rFonts w:hint="eastAsia" w:ascii="宋体" w:hAnsi="宋体" w:eastAsia="宋体" w:cs="宋体"/>
          <w:sz w:val="24"/>
          <w:lang w:val="zh-CN"/>
        </w:rPr>
      </w:pPr>
      <w:r>
        <w:rPr>
          <w:rFonts w:hint="eastAsia" w:ascii="宋体" w:hAnsi="宋体" w:eastAsia="宋体" w:cs="宋体"/>
          <w:sz w:val="24"/>
          <w:lang w:val="zh-CN"/>
        </w:rPr>
        <w:t>一.招标条件</w:t>
      </w:r>
    </w:p>
    <w:p>
      <w:pPr>
        <w:spacing w:line="400" w:lineRule="exact"/>
        <w:ind w:firstLine="480" w:firstLineChars="200"/>
        <w:jc w:val="both"/>
        <w:rPr>
          <w:rFonts w:hint="eastAsia" w:ascii="宋体" w:hAnsi="宋体" w:eastAsia="宋体" w:cs="宋体"/>
          <w:b w:val="0"/>
          <w:sz w:val="24"/>
        </w:rPr>
      </w:pPr>
      <w:r>
        <w:rPr>
          <w:rFonts w:hint="eastAsia" w:ascii="宋体" w:hAnsi="宋体" w:eastAsia="宋体" w:cs="宋体"/>
          <w:b w:val="0"/>
          <w:sz w:val="24"/>
        </w:rPr>
        <w:t>本项目大安市</w:t>
      </w:r>
      <w:r>
        <w:rPr>
          <w:rFonts w:hint="eastAsia" w:ascii="宋体" w:hAnsi="宋体" w:eastAsia="宋体" w:cs="宋体"/>
          <w:b w:val="0"/>
          <w:sz w:val="24"/>
          <w:lang w:eastAsia="zh-CN"/>
        </w:rPr>
        <w:t>人民法院屋面防水工程</w:t>
      </w:r>
      <w:r>
        <w:rPr>
          <w:rFonts w:hint="eastAsia" w:ascii="宋体" w:hAnsi="宋体" w:eastAsia="宋体" w:cs="宋体"/>
          <w:b w:val="0"/>
          <w:sz w:val="24"/>
        </w:rPr>
        <w:t>已由大安市财政局政府采购管理办公室批准建设，招标人为大安市</w:t>
      </w:r>
      <w:r>
        <w:rPr>
          <w:rFonts w:hint="eastAsia" w:ascii="宋体" w:hAnsi="宋体" w:eastAsia="宋体" w:cs="宋体"/>
          <w:b w:val="0"/>
          <w:sz w:val="24"/>
          <w:lang w:eastAsia="zh-CN"/>
        </w:rPr>
        <w:t>人民法院</w:t>
      </w:r>
      <w:r>
        <w:rPr>
          <w:rFonts w:hint="eastAsia" w:ascii="宋体" w:hAnsi="宋体" w:eastAsia="宋体" w:cs="宋体"/>
          <w:b w:val="0"/>
          <w:sz w:val="24"/>
        </w:rPr>
        <w:t>，建设资金为</w:t>
      </w:r>
      <w:r>
        <w:rPr>
          <w:rFonts w:hint="eastAsia" w:ascii="宋体" w:hAnsi="宋体" w:eastAsia="宋体" w:cs="宋体"/>
          <w:b w:val="0"/>
          <w:sz w:val="24"/>
          <w:lang w:val="en-US" w:eastAsia="zh-CN"/>
        </w:rPr>
        <w:t>60.414</w:t>
      </w:r>
      <w:r>
        <w:rPr>
          <w:rFonts w:hint="eastAsia" w:ascii="宋体" w:hAnsi="宋体" w:eastAsia="宋体" w:cs="宋体"/>
          <w:b w:val="0"/>
          <w:sz w:val="24"/>
        </w:rPr>
        <w:t>万元。依据大安市财政局政府采购管理办公室下达的采购</w:t>
      </w:r>
      <w:r>
        <w:rPr>
          <w:rFonts w:hint="eastAsia" w:ascii="宋体" w:hAnsi="宋体" w:eastAsia="宋体" w:cs="宋体"/>
          <w:b w:val="0"/>
          <w:sz w:val="24"/>
          <w:lang w:eastAsia="zh-CN"/>
        </w:rPr>
        <w:t>任务通知书</w:t>
      </w:r>
      <w:r>
        <w:rPr>
          <w:rFonts w:hint="eastAsia" w:ascii="宋体" w:hAnsi="宋体" w:eastAsia="宋体" w:cs="宋体"/>
          <w:b w:val="0"/>
          <w:sz w:val="24"/>
        </w:rPr>
        <w:t>，项目已具备招标条件，现对该项目的施工进行公开招标。</w:t>
      </w:r>
    </w:p>
    <w:p>
      <w:pPr>
        <w:spacing w:line="400" w:lineRule="exact"/>
        <w:ind w:firstLine="482" w:firstLineChars="200"/>
        <w:jc w:val="both"/>
        <w:rPr>
          <w:rFonts w:hint="eastAsia" w:ascii="宋体" w:hAnsi="宋体" w:eastAsia="宋体" w:cs="宋体"/>
          <w:b w:val="0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zh-CN"/>
        </w:rPr>
        <w:t>二、招标编号</w:t>
      </w:r>
      <w:r>
        <w:rPr>
          <w:rFonts w:hint="eastAsia" w:ascii="宋体" w:hAnsi="宋体" w:eastAsia="宋体" w:cs="宋体"/>
          <w:b w:val="0"/>
          <w:sz w:val="24"/>
        </w:rPr>
        <w:t>：CCKSTC-1</w:t>
      </w:r>
      <w:r>
        <w:rPr>
          <w:rFonts w:hint="eastAsia" w:ascii="宋体" w:hAnsi="宋体" w:eastAsia="宋体" w:cs="宋体"/>
          <w:b w:val="0"/>
          <w:sz w:val="24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sz w:val="24"/>
        </w:rPr>
        <w:t>ZFGC0</w:t>
      </w:r>
      <w:r>
        <w:rPr>
          <w:rFonts w:hint="eastAsia" w:ascii="宋体" w:hAnsi="宋体" w:eastAsia="宋体" w:cs="宋体"/>
          <w:b w:val="0"/>
          <w:sz w:val="24"/>
          <w:lang w:val="en-US" w:eastAsia="zh-CN"/>
        </w:rPr>
        <w:t>087</w:t>
      </w:r>
    </w:p>
    <w:p>
      <w:pPr>
        <w:autoSpaceDE w:val="0"/>
        <w:autoSpaceDN w:val="0"/>
        <w:adjustRightInd w:val="0"/>
        <w:spacing w:line="400" w:lineRule="exact"/>
        <w:ind w:firstLine="482"/>
        <w:jc w:val="both"/>
        <w:rPr>
          <w:rFonts w:hint="eastAsia" w:ascii="宋体" w:hAnsi="宋体" w:eastAsia="宋体" w:cs="宋体"/>
          <w:sz w:val="24"/>
          <w:lang w:val="zh-CN"/>
        </w:rPr>
      </w:pPr>
      <w:r>
        <w:rPr>
          <w:rFonts w:hint="eastAsia" w:ascii="宋体" w:hAnsi="宋体" w:eastAsia="宋体" w:cs="宋体"/>
          <w:sz w:val="24"/>
          <w:lang w:val="zh-CN"/>
        </w:rPr>
        <w:t>三、项目概况与招标范围</w:t>
      </w:r>
    </w:p>
    <w:p>
      <w:pPr>
        <w:spacing w:line="400" w:lineRule="exact"/>
        <w:ind w:firstLine="480" w:firstLineChars="200"/>
        <w:jc w:val="left"/>
        <w:rPr>
          <w:rFonts w:hint="eastAsia" w:ascii="宋体" w:hAnsi="宋体" w:eastAsia="宋体" w:cs="宋体"/>
          <w:b w:val="0"/>
          <w:bCs/>
          <w:sz w:val="24"/>
        </w:rPr>
      </w:pPr>
      <w:r>
        <w:rPr>
          <w:rFonts w:hint="eastAsia" w:ascii="宋体" w:hAnsi="宋体" w:eastAsia="宋体" w:cs="宋体"/>
          <w:b w:val="0"/>
          <w:bCs/>
          <w:sz w:val="24"/>
        </w:rPr>
        <w:t>3.1 项目概况</w:t>
      </w:r>
    </w:p>
    <w:p>
      <w:pPr>
        <w:spacing w:line="400" w:lineRule="exact"/>
        <w:ind w:left="2395" w:leftChars="108" w:hanging="1920" w:hangingChars="800"/>
        <w:jc w:val="left"/>
        <w:rPr>
          <w:rFonts w:hint="eastAsia" w:ascii="宋体" w:hAnsi="宋体" w:eastAsia="宋体" w:cs="宋体"/>
          <w:b w:val="0"/>
          <w:sz w:val="24"/>
        </w:rPr>
      </w:pPr>
      <w:r>
        <w:rPr>
          <w:rFonts w:hint="eastAsia" w:ascii="宋体" w:hAnsi="宋体" w:eastAsia="宋体" w:cs="宋体"/>
          <w:b w:val="0"/>
          <w:bCs/>
          <w:sz w:val="24"/>
        </w:rPr>
        <w:t>3.1.1项目名称：</w:t>
      </w:r>
      <w:r>
        <w:rPr>
          <w:rFonts w:hint="eastAsia" w:ascii="宋体" w:hAnsi="宋体" w:eastAsia="宋体" w:cs="宋体"/>
          <w:b w:val="0"/>
          <w:sz w:val="24"/>
        </w:rPr>
        <w:t>大安市</w:t>
      </w:r>
      <w:r>
        <w:rPr>
          <w:rFonts w:hint="eastAsia" w:ascii="宋体" w:hAnsi="宋体" w:eastAsia="宋体" w:cs="宋体"/>
          <w:b w:val="0"/>
          <w:sz w:val="24"/>
          <w:lang w:eastAsia="zh-CN"/>
        </w:rPr>
        <w:t>人民法院屋面防水工程</w:t>
      </w:r>
    </w:p>
    <w:p>
      <w:pPr>
        <w:spacing w:line="400" w:lineRule="exact"/>
        <w:ind w:left="2395" w:leftChars="108" w:hanging="1920" w:hangingChars="800"/>
        <w:jc w:val="left"/>
        <w:rPr>
          <w:rFonts w:hint="eastAsia" w:ascii="宋体" w:hAnsi="宋体" w:eastAsia="宋体" w:cs="宋体"/>
          <w:b w:val="0"/>
          <w:bCs/>
          <w:sz w:val="24"/>
        </w:rPr>
      </w:pPr>
      <w:r>
        <w:rPr>
          <w:rFonts w:hint="eastAsia" w:ascii="宋体" w:hAnsi="宋体" w:eastAsia="宋体" w:cs="宋体"/>
          <w:b w:val="0"/>
          <w:bCs/>
          <w:sz w:val="24"/>
        </w:rPr>
        <w:t xml:space="preserve">3.1.2资金来源：财政专项资金 </w:t>
      </w:r>
    </w:p>
    <w:p>
      <w:pPr>
        <w:spacing w:line="400" w:lineRule="exact"/>
        <w:ind w:firstLine="480" w:firstLineChars="200"/>
        <w:jc w:val="left"/>
        <w:rPr>
          <w:rFonts w:hint="eastAsia" w:ascii="宋体" w:hAnsi="宋体" w:eastAsia="宋体" w:cs="宋体"/>
          <w:b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sz w:val="24"/>
        </w:rPr>
        <w:t>3.1.3工程预算：</w:t>
      </w:r>
      <w:r>
        <w:rPr>
          <w:rFonts w:hint="eastAsia" w:ascii="宋体" w:hAnsi="宋体" w:eastAsia="宋体" w:cs="宋体"/>
          <w:b w:val="0"/>
          <w:sz w:val="24"/>
          <w:lang w:val="en-US" w:eastAsia="zh-CN"/>
        </w:rPr>
        <w:t>60.414</w:t>
      </w:r>
      <w:r>
        <w:rPr>
          <w:rFonts w:hint="eastAsia" w:ascii="宋体" w:hAnsi="宋体" w:eastAsia="宋体" w:cs="宋体"/>
          <w:b w:val="0"/>
          <w:sz w:val="24"/>
          <w:szCs w:val="24"/>
        </w:rPr>
        <w:t>万元。</w:t>
      </w:r>
    </w:p>
    <w:p>
      <w:pPr>
        <w:spacing w:line="400" w:lineRule="exact"/>
        <w:ind w:firstLine="480" w:firstLineChars="200"/>
        <w:jc w:val="both"/>
        <w:rPr>
          <w:rFonts w:hint="eastAsia" w:ascii="宋体" w:hAnsi="宋体" w:eastAsia="宋体" w:cs="宋体"/>
          <w:b w:val="0"/>
          <w:bCs/>
          <w:sz w:val="24"/>
        </w:rPr>
      </w:pPr>
      <w:r>
        <w:rPr>
          <w:rFonts w:hint="eastAsia" w:ascii="宋体" w:hAnsi="宋体" w:eastAsia="宋体" w:cs="宋体"/>
          <w:b w:val="0"/>
          <w:sz w:val="24"/>
        </w:rPr>
        <w:t>3.1.4招标范</w:t>
      </w:r>
      <w:r>
        <w:rPr>
          <w:rFonts w:hint="eastAsia" w:ascii="宋体" w:hAnsi="宋体" w:eastAsia="宋体" w:cs="宋体"/>
          <w:b w:val="0"/>
          <w:sz w:val="24"/>
          <w:szCs w:val="24"/>
        </w:rPr>
        <w:t>围和内容</w:t>
      </w:r>
      <w:r>
        <w:rPr>
          <w:rFonts w:hint="eastAsia" w:ascii="宋体" w:hAnsi="宋体" w:eastAsia="宋体" w:cs="宋体"/>
          <w:b w:val="0"/>
          <w:bCs/>
          <w:sz w:val="24"/>
        </w:rPr>
        <w:t>：</w:t>
      </w:r>
      <w:r>
        <w:rPr>
          <w:rFonts w:hint="eastAsia" w:ascii="宋体" w:hAnsi="宋体" w:eastAsia="宋体" w:cs="宋体"/>
          <w:b w:val="0"/>
          <w:sz w:val="24"/>
          <w:lang w:eastAsia="zh-CN"/>
        </w:rPr>
        <w:t>屋面防水工程</w:t>
      </w:r>
      <w:r>
        <w:rPr>
          <w:rFonts w:hint="eastAsia" w:ascii="宋体" w:hAnsi="宋体" w:eastAsia="宋体" w:cs="宋体"/>
          <w:b w:val="0"/>
          <w:sz w:val="24"/>
        </w:rPr>
        <w:t>,</w:t>
      </w:r>
      <w:r>
        <w:rPr>
          <w:rFonts w:hint="eastAsia" w:ascii="宋体" w:hAnsi="宋体" w:eastAsia="宋体" w:cs="宋体"/>
          <w:b w:val="0"/>
          <w:bCs/>
          <w:sz w:val="24"/>
        </w:rPr>
        <w:t>详见</w:t>
      </w:r>
      <w:r>
        <w:rPr>
          <w:rFonts w:hint="eastAsia" w:ascii="宋体" w:hAnsi="宋体" w:eastAsia="宋体" w:cs="宋体"/>
          <w:b w:val="0"/>
          <w:sz w:val="24"/>
          <w:szCs w:val="24"/>
        </w:rPr>
        <w:t>工程量清单</w:t>
      </w:r>
      <w:r>
        <w:rPr>
          <w:rFonts w:hint="eastAsia" w:ascii="宋体" w:hAnsi="宋体" w:eastAsia="宋体" w:cs="宋体"/>
          <w:b w:val="0"/>
          <w:bCs/>
          <w:sz w:val="24"/>
          <w:szCs w:val="24"/>
        </w:rPr>
        <w:t>。</w:t>
      </w:r>
    </w:p>
    <w:p>
      <w:pPr>
        <w:spacing w:line="400" w:lineRule="exact"/>
        <w:ind w:firstLine="480" w:firstLineChars="200"/>
        <w:jc w:val="left"/>
        <w:rPr>
          <w:rFonts w:hint="eastAsia" w:ascii="宋体" w:hAnsi="宋体" w:eastAsia="宋体" w:cs="宋体"/>
          <w:b w:val="0"/>
          <w:bCs/>
          <w:sz w:val="24"/>
        </w:rPr>
      </w:pPr>
      <w:r>
        <w:rPr>
          <w:rFonts w:hint="eastAsia" w:ascii="宋体" w:hAnsi="宋体" w:eastAsia="宋体" w:cs="宋体"/>
          <w:b w:val="0"/>
          <w:bCs/>
          <w:sz w:val="24"/>
        </w:rPr>
        <w:t>3.2 工程建设地点：大安市</w:t>
      </w:r>
    </w:p>
    <w:p>
      <w:pPr>
        <w:spacing w:line="400" w:lineRule="exact"/>
        <w:ind w:firstLine="480" w:firstLineChars="200"/>
        <w:jc w:val="left"/>
        <w:rPr>
          <w:rFonts w:hint="eastAsia" w:ascii="宋体" w:hAnsi="宋体" w:eastAsia="宋体" w:cs="宋体"/>
          <w:b w:val="0"/>
          <w:color w:val="FF0000"/>
          <w:sz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4"/>
        </w:rPr>
        <w:t>3.3</w:t>
      </w: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sz w:val="24"/>
        </w:rPr>
        <w:t>工期</w:t>
      </w:r>
      <w:r>
        <w:rPr>
          <w:rFonts w:hint="eastAsia" w:ascii="宋体" w:hAnsi="宋体" w:eastAsia="宋体" w:cs="宋体"/>
          <w:b w:val="0"/>
          <w:sz w:val="24"/>
          <w:lang w:eastAsia="zh-CN"/>
        </w:rPr>
        <w:t>：计划开工日期为</w:t>
      </w:r>
      <w:r>
        <w:rPr>
          <w:rFonts w:hint="eastAsia" w:ascii="宋体" w:hAnsi="宋体" w:eastAsia="宋体" w:cs="宋体"/>
          <w:b w:val="0"/>
          <w:sz w:val="24"/>
          <w:lang w:val="en-US" w:eastAsia="zh-CN"/>
        </w:rPr>
        <w:t xml:space="preserve">2018年9月19日，计划竣工日期为2018年10月 日，共计  </w:t>
      </w:r>
      <w:r>
        <w:rPr>
          <w:rFonts w:hint="eastAsia" w:ascii="宋体" w:hAnsi="宋体" w:eastAsia="宋体" w:cs="宋体"/>
          <w:b w:val="0"/>
          <w:sz w:val="24"/>
        </w:rPr>
        <w:t>日历天</w:t>
      </w:r>
      <w:r>
        <w:rPr>
          <w:rFonts w:hint="eastAsia" w:ascii="宋体" w:hAnsi="宋体" w:eastAsia="宋体" w:cs="宋体"/>
          <w:b w:val="0"/>
          <w:sz w:val="24"/>
          <w:lang w:eastAsia="zh-CN"/>
        </w:rPr>
        <w:t>。</w:t>
      </w:r>
    </w:p>
    <w:p>
      <w:pPr>
        <w:autoSpaceDE w:val="0"/>
        <w:autoSpaceDN w:val="0"/>
        <w:adjustRightInd w:val="0"/>
        <w:snapToGrid w:val="0"/>
        <w:spacing w:line="400" w:lineRule="exact"/>
        <w:ind w:firstLine="480" w:firstLineChars="200"/>
        <w:jc w:val="both"/>
        <w:rPr>
          <w:rFonts w:hint="eastAsia" w:ascii="宋体" w:hAnsi="宋体" w:eastAsia="宋体" w:cs="宋体"/>
          <w:b w:val="0"/>
          <w:sz w:val="24"/>
        </w:rPr>
      </w:pPr>
      <w:r>
        <w:rPr>
          <w:rFonts w:hint="eastAsia" w:ascii="宋体" w:hAnsi="宋体" w:eastAsia="宋体" w:cs="宋体"/>
          <w:b w:val="0"/>
          <w:sz w:val="24"/>
        </w:rPr>
        <w:t>3.4 工程质量要求符合国家建筑工程施工验收规范合格标准。</w:t>
      </w:r>
    </w:p>
    <w:p>
      <w:pPr>
        <w:autoSpaceDE w:val="0"/>
        <w:autoSpaceDN w:val="0"/>
        <w:adjustRightInd w:val="0"/>
        <w:snapToGrid w:val="0"/>
        <w:spacing w:line="400" w:lineRule="exact"/>
        <w:ind w:firstLine="482"/>
        <w:jc w:val="both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四.投标人资格要求</w:t>
      </w:r>
    </w:p>
    <w:p>
      <w:pPr>
        <w:autoSpaceDE w:val="0"/>
        <w:autoSpaceDN w:val="0"/>
        <w:adjustRightInd w:val="0"/>
        <w:snapToGrid w:val="0"/>
        <w:spacing w:line="400" w:lineRule="exact"/>
        <w:ind w:firstLine="480" w:firstLineChars="200"/>
        <w:jc w:val="both"/>
        <w:rPr>
          <w:rFonts w:hint="eastAsia" w:ascii="宋体" w:hAnsi="宋体" w:eastAsia="宋体" w:cs="宋体"/>
          <w:b w:val="0"/>
          <w:sz w:val="24"/>
        </w:rPr>
      </w:pPr>
      <w:r>
        <w:rPr>
          <w:rFonts w:hint="eastAsia" w:ascii="宋体" w:hAnsi="宋体" w:eastAsia="宋体" w:cs="宋体"/>
          <w:b w:val="0"/>
          <w:sz w:val="24"/>
        </w:rPr>
        <w:t>4.1 投标人须符合《中华人民共和国政府采购法》第22条规定。</w:t>
      </w:r>
    </w:p>
    <w:p>
      <w:pPr>
        <w:autoSpaceDE w:val="0"/>
        <w:autoSpaceDN w:val="0"/>
        <w:adjustRightInd w:val="0"/>
        <w:spacing w:line="400" w:lineRule="exact"/>
        <w:ind w:firstLine="482"/>
        <w:jc w:val="both"/>
        <w:rPr>
          <w:rFonts w:hint="eastAsia" w:ascii="宋体" w:hAnsi="宋体" w:eastAsia="宋体" w:cs="宋体"/>
          <w:b w:val="0"/>
          <w:bCs/>
          <w:sz w:val="24"/>
          <w:lang w:eastAsia="zh-CN"/>
        </w:rPr>
      </w:pPr>
      <w:r>
        <w:rPr>
          <w:rFonts w:hint="eastAsia" w:ascii="宋体" w:hAnsi="宋体" w:eastAsia="宋体" w:cs="宋体"/>
          <w:b w:val="0"/>
          <w:sz w:val="24"/>
        </w:rPr>
        <w:t>4.2</w:t>
      </w:r>
      <w:r>
        <w:rPr>
          <w:rFonts w:hint="eastAsia" w:ascii="宋体" w:hAnsi="宋体" w:eastAsia="宋体" w:cs="宋体"/>
          <w:b w:val="0"/>
          <w:bCs/>
          <w:sz w:val="24"/>
        </w:rPr>
        <w:t>投标人需具备建设行政主管部门核发的</w:t>
      </w:r>
      <w:r>
        <w:rPr>
          <w:rFonts w:hint="eastAsia" w:ascii="宋体" w:hAnsi="宋体" w:eastAsia="宋体" w:cs="宋体"/>
          <w:b w:val="0"/>
          <w:bCs/>
          <w:sz w:val="24"/>
          <w:highlight w:val="yellow"/>
          <w:lang w:eastAsia="zh-CN"/>
        </w:rPr>
        <w:t>建筑工程施工总承包叁级</w:t>
      </w:r>
      <w:r>
        <w:rPr>
          <w:rFonts w:hint="eastAsia" w:ascii="宋体" w:hAnsi="宋体" w:eastAsia="宋体" w:cs="宋体"/>
          <w:b w:val="0"/>
          <w:bCs/>
          <w:sz w:val="24"/>
        </w:rPr>
        <w:t>及以上</w:t>
      </w:r>
      <w:r>
        <w:rPr>
          <w:rFonts w:hint="eastAsia" w:ascii="宋体" w:hAnsi="宋体" w:eastAsia="宋体" w:cs="宋体"/>
          <w:b w:val="0"/>
          <w:bCs/>
          <w:sz w:val="24"/>
        </w:rPr>
        <w:t>资质，近三年（2015-2017）有与本招标项目类似的工程业绩至少一项（合同</w:t>
      </w:r>
      <w:r>
        <w:rPr>
          <w:rFonts w:hint="eastAsia" w:ascii="宋体" w:hAnsi="宋体" w:eastAsia="宋体" w:cs="宋体"/>
          <w:b w:val="0"/>
          <w:bCs/>
          <w:sz w:val="24"/>
          <w:lang w:eastAsia="zh-CN"/>
        </w:rPr>
        <w:t>或</w:t>
      </w:r>
      <w:r>
        <w:rPr>
          <w:rFonts w:hint="eastAsia" w:ascii="宋体" w:hAnsi="宋体" w:eastAsia="宋体" w:cs="宋体"/>
          <w:b w:val="0"/>
          <w:bCs/>
          <w:sz w:val="24"/>
        </w:rPr>
        <w:t>中标通知书）。投标人须取得了建设行政主管部门颁发的安全生产许可证，拟任项目经理还须具有</w:t>
      </w:r>
      <w:r>
        <w:rPr>
          <w:rFonts w:hint="eastAsia" w:ascii="宋体" w:hAnsi="宋体" w:eastAsia="宋体" w:cs="宋体"/>
          <w:b w:val="0"/>
          <w:bCs/>
          <w:sz w:val="24"/>
          <w:highlight w:val="yellow"/>
        </w:rPr>
        <w:t>建筑专业</w:t>
      </w:r>
      <w:r>
        <w:rPr>
          <w:rFonts w:hint="eastAsia" w:ascii="宋体" w:hAnsi="宋体" w:eastAsia="宋体" w:cs="宋体"/>
          <w:b w:val="0"/>
          <w:bCs/>
          <w:sz w:val="24"/>
        </w:rPr>
        <w:t>二级建造师注册证</w:t>
      </w:r>
      <w:r>
        <w:rPr>
          <w:rFonts w:hint="eastAsia" w:ascii="宋体" w:hAnsi="宋体" w:eastAsia="宋体" w:cs="宋体"/>
          <w:b w:val="0"/>
          <w:bCs/>
          <w:sz w:val="24"/>
          <w:lang w:eastAsia="zh-CN"/>
        </w:rPr>
        <w:t>及</w:t>
      </w:r>
      <w:r>
        <w:rPr>
          <w:rFonts w:hint="eastAsia" w:ascii="宋体" w:hAnsi="宋体" w:eastAsia="宋体" w:cs="宋体"/>
          <w:b w:val="0"/>
          <w:bCs/>
          <w:sz w:val="24"/>
        </w:rPr>
        <w:t>相应行政主管部门颁发的安全生产考核合格证</w:t>
      </w:r>
      <w:r>
        <w:rPr>
          <w:rFonts w:hint="eastAsia" w:ascii="宋体" w:hAnsi="宋体" w:eastAsia="宋体" w:cs="宋体"/>
          <w:b w:val="0"/>
          <w:bCs/>
          <w:sz w:val="24"/>
          <w:lang w:eastAsia="zh-CN"/>
        </w:rPr>
        <w:t>；</w:t>
      </w:r>
      <w:r>
        <w:rPr>
          <w:rFonts w:hint="eastAsia" w:ascii="宋体" w:hAnsi="宋体" w:eastAsia="宋体" w:cs="宋体"/>
          <w:b w:val="0"/>
          <w:bCs/>
          <w:sz w:val="24"/>
        </w:rPr>
        <w:t>以上证件均应在有效期内</w:t>
      </w:r>
      <w:r>
        <w:rPr>
          <w:rFonts w:hint="eastAsia" w:ascii="宋体" w:hAnsi="宋体" w:eastAsia="宋体" w:cs="宋体"/>
          <w:b w:val="0"/>
          <w:bCs/>
          <w:sz w:val="24"/>
          <w:lang w:eastAsia="zh-CN"/>
        </w:rPr>
        <w:t>。</w:t>
      </w:r>
    </w:p>
    <w:p>
      <w:pPr>
        <w:autoSpaceDE w:val="0"/>
        <w:autoSpaceDN w:val="0"/>
        <w:adjustRightInd w:val="0"/>
        <w:snapToGrid w:val="0"/>
        <w:spacing w:line="400" w:lineRule="exact"/>
        <w:ind w:firstLine="480" w:firstLineChars="200"/>
        <w:jc w:val="both"/>
        <w:rPr>
          <w:rFonts w:hint="eastAsia" w:ascii="宋体" w:hAnsi="宋体" w:eastAsia="宋体" w:cs="宋体"/>
          <w:b w:val="0"/>
          <w:sz w:val="24"/>
        </w:rPr>
      </w:pPr>
      <w:r>
        <w:rPr>
          <w:rFonts w:hint="eastAsia" w:ascii="宋体" w:hAnsi="宋体" w:eastAsia="宋体" w:cs="宋体"/>
          <w:b w:val="0"/>
          <w:sz w:val="24"/>
        </w:rPr>
        <w:t>4.3本次招标不接受联合体投标。</w:t>
      </w:r>
      <w:bookmarkStart w:id="0" w:name="_GoBack"/>
      <w:bookmarkEnd w:id="0"/>
    </w:p>
    <w:p>
      <w:pPr>
        <w:autoSpaceDE w:val="0"/>
        <w:autoSpaceDN w:val="0"/>
        <w:adjustRightInd w:val="0"/>
        <w:snapToGrid w:val="0"/>
        <w:spacing w:line="400" w:lineRule="exact"/>
        <w:ind w:firstLine="480" w:firstLineChars="200"/>
        <w:jc w:val="both"/>
        <w:rPr>
          <w:rFonts w:hint="eastAsia" w:ascii="宋体" w:hAnsi="宋体" w:eastAsia="宋体" w:cs="宋体"/>
          <w:b w:val="0"/>
          <w:sz w:val="24"/>
        </w:rPr>
      </w:pPr>
      <w:r>
        <w:rPr>
          <w:rFonts w:hint="eastAsia" w:ascii="宋体" w:hAnsi="宋体" w:eastAsia="宋体" w:cs="宋体"/>
          <w:b w:val="0"/>
          <w:sz w:val="24"/>
        </w:rPr>
        <w:t>4.4</w:t>
      </w:r>
      <w:r>
        <w:rPr>
          <w:rFonts w:hint="eastAsia" w:ascii="宋体" w:hAnsi="宋体" w:eastAsia="宋体" w:cs="宋体"/>
          <w:b w:val="0"/>
          <w:sz w:val="24"/>
        </w:rPr>
        <w:t>拒绝列入政府取消投标资格记录期间的企业或个人投标</w:t>
      </w:r>
      <w:r>
        <w:rPr>
          <w:rFonts w:hint="eastAsia" w:ascii="宋体" w:hAnsi="宋体" w:eastAsia="宋体" w:cs="宋体"/>
          <w:b w:val="0"/>
          <w:sz w:val="24"/>
        </w:rPr>
        <w:t>。</w:t>
      </w:r>
    </w:p>
    <w:p>
      <w:pPr>
        <w:autoSpaceDE w:val="0"/>
        <w:autoSpaceDN w:val="0"/>
        <w:adjustRightInd w:val="0"/>
        <w:snapToGrid w:val="0"/>
        <w:spacing w:line="400" w:lineRule="exact"/>
        <w:ind w:firstLine="480" w:firstLineChars="200"/>
        <w:jc w:val="both"/>
        <w:rPr>
          <w:rFonts w:hint="eastAsia" w:ascii="宋体" w:hAnsi="宋体" w:eastAsia="宋体" w:cs="宋体"/>
          <w:b w:val="0"/>
          <w:sz w:val="24"/>
        </w:rPr>
      </w:pPr>
      <w:r>
        <w:rPr>
          <w:rFonts w:hint="eastAsia" w:ascii="宋体" w:hAnsi="宋体" w:eastAsia="宋体" w:cs="宋体"/>
          <w:b w:val="0"/>
          <w:sz w:val="24"/>
        </w:rPr>
        <w:t>4.5</w:t>
      </w:r>
      <w:r>
        <w:rPr>
          <w:rFonts w:hint="eastAsia" w:ascii="宋体" w:hAnsi="宋体" w:eastAsia="宋体" w:cs="宋体"/>
          <w:b w:val="0"/>
          <w:sz w:val="24"/>
        </w:rPr>
        <w:t>外埠入吉建筑业企业</w:t>
      </w:r>
      <w:r>
        <w:rPr>
          <w:rFonts w:hint="eastAsia" w:ascii="宋体" w:hAnsi="宋体" w:eastAsia="宋体" w:cs="宋体"/>
          <w:b w:val="0"/>
          <w:sz w:val="24"/>
        </w:rPr>
        <w:t>应按照吉建管〔2015〕50号、</w:t>
      </w:r>
      <w:r>
        <w:rPr>
          <w:rFonts w:hint="eastAsia" w:ascii="宋体" w:hAnsi="宋体" w:eastAsia="宋体" w:cs="宋体"/>
          <w:b w:val="0"/>
          <w:sz w:val="24"/>
        </w:rPr>
        <w:t>吉建管[2016]1号</w:t>
      </w:r>
      <w:r>
        <w:rPr>
          <w:rFonts w:hint="eastAsia" w:ascii="宋体" w:hAnsi="宋体" w:eastAsia="宋体" w:cs="宋体"/>
          <w:b w:val="0"/>
          <w:sz w:val="24"/>
        </w:rPr>
        <w:t>文件办理企业信息登记方可参加投标。</w:t>
      </w:r>
    </w:p>
    <w:p>
      <w:pPr>
        <w:autoSpaceDE w:val="0"/>
        <w:autoSpaceDN w:val="0"/>
        <w:adjustRightInd w:val="0"/>
        <w:snapToGrid w:val="0"/>
        <w:spacing w:line="400" w:lineRule="exact"/>
        <w:ind w:firstLine="480" w:firstLineChars="200"/>
        <w:jc w:val="both"/>
        <w:rPr>
          <w:rFonts w:hint="eastAsia" w:ascii="宋体" w:hAnsi="宋体" w:eastAsia="宋体" w:cs="宋体"/>
          <w:b w:val="0"/>
          <w:sz w:val="24"/>
        </w:rPr>
      </w:pPr>
      <w:r>
        <w:rPr>
          <w:rFonts w:hint="eastAsia" w:ascii="宋体" w:hAnsi="宋体" w:eastAsia="宋体" w:cs="宋体"/>
          <w:b w:val="0"/>
          <w:sz w:val="24"/>
        </w:rPr>
        <w:t>4.6与招标人存在利害关系可能影响招标公正性的法人、其他组织或者个人不得参加投标。单位负责人为同一人或者存在控股、管理关系的不同单位，不得参加同一标段投标或者未划分标段的同一招标项目投标，违反前款规定的相关投标均无效。</w:t>
      </w:r>
    </w:p>
    <w:p>
      <w:pPr>
        <w:autoSpaceDE w:val="0"/>
        <w:autoSpaceDN w:val="0"/>
        <w:adjustRightInd w:val="0"/>
        <w:snapToGrid w:val="0"/>
        <w:spacing w:line="400" w:lineRule="exact"/>
        <w:ind w:firstLine="480" w:firstLineChars="200"/>
        <w:jc w:val="both"/>
        <w:rPr>
          <w:rFonts w:hint="eastAsia" w:ascii="宋体" w:hAnsi="宋体" w:eastAsia="宋体" w:cs="宋体"/>
          <w:b w:val="0"/>
          <w:sz w:val="24"/>
        </w:rPr>
      </w:pPr>
      <w:r>
        <w:rPr>
          <w:rFonts w:hint="eastAsia" w:ascii="宋体" w:hAnsi="宋体" w:eastAsia="宋体" w:cs="宋体"/>
          <w:b w:val="0"/>
          <w:sz w:val="24"/>
        </w:rPr>
        <w:t>4.7</w:t>
      </w:r>
      <w:r>
        <w:rPr>
          <w:rFonts w:hint="eastAsia" w:ascii="宋体" w:hAnsi="宋体" w:eastAsia="宋体" w:cs="宋体"/>
          <w:b w:val="0"/>
          <w:sz w:val="24"/>
          <w:lang w:eastAsia="zh-CN"/>
        </w:rPr>
        <w:t>本项目不接受被列入失信被执行人、重大税收违法案件当事人名单、政府采购严重违法失信行为记录名单的投标人参与投标（详见财库【2016】125号，通过“信用中国”网站（www.creditchina.gov.cn）或中国政府采购网（www.ccgp.gov.cn）渠道查询相关信用记录的网站截图证明）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400" w:lineRule="exact"/>
        <w:ind w:firstLine="482" w:firstLineChars="200"/>
        <w:jc w:val="both"/>
        <w:rPr>
          <w:rFonts w:hint="eastAsia" w:ascii="宋体" w:hAnsi="宋体" w:eastAsia="宋体" w:cs="宋体"/>
          <w:b w:val="0"/>
          <w:sz w:val="24"/>
        </w:rPr>
      </w:pPr>
      <w:r>
        <w:rPr>
          <w:rFonts w:hint="eastAsia" w:ascii="宋体" w:hAnsi="宋体" w:eastAsia="宋体" w:cs="宋体"/>
          <w:sz w:val="24"/>
        </w:rPr>
        <w:t>五.招标文件的获取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400" w:lineRule="exact"/>
        <w:ind w:firstLine="480" w:firstLineChars="200"/>
        <w:jc w:val="both"/>
        <w:rPr>
          <w:rFonts w:hint="eastAsia" w:ascii="宋体" w:hAnsi="宋体" w:eastAsia="宋体" w:cs="宋体"/>
          <w:b w:val="0"/>
          <w:sz w:val="24"/>
        </w:rPr>
      </w:pPr>
      <w:r>
        <w:rPr>
          <w:rFonts w:hint="eastAsia" w:ascii="宋体" w:hAnsi="宋体" w:eastAsia="宋体" w:cs="宋体"/>
          <w:b w:val="0"/>
          <w:sz w:val="24"/>
        </w:rPr>
        <w:t>5.1 凡有意参加投标者，请</w:t>
      </w:r>
      <w:r>
        <w:rPr>
          <w:rFonts w:hint="eastAsia" w:ascii="宋体" w:hAnsi="宋体" w:eastAsia="宋体" w:cs="宋体"/>
          <w:b w:val="0"/>
          <w:sz w:val="24"/>
        </w:rPr>
        <w:t>于 20</w:t>
      </w:r>
      <w:r>
        <w:rPr>
          <w:rFonts w:hint="eastAsia" w:ascii="宋体" w:hAnsi="宋体" w:eastAsia="宋体" w:cs="宋体"/>
          <w:b w:val="0"/>
          <w:sz w:val="24"/>
        </w:rPr>
        <w:t>1</w:t>
      </w:r>
      <w:r>
        <w:rPr>
          <w:rFonts w:hint="eastAsia" w:ascii="宋体" w:hAnsi="宋体" w:eastAsia="宋体" w:cs="宋体"/>
          <w:b w:val="0"/>
          <w:sz w:val="24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sz w:val="24"/>
        </w:rPr>
        <w:t>年</w:t>
      </w:r>
      <w:r>
        <w:rPr>
          <w:rFonts w:hint="eastAsia" w:ascii="宋体" w:hAnsi="宋体" w:eastAsia="宋体" w:cs="宋体"/>
          <w:b w:val="0"/>
          <w:sz w:val="24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sz w:val="24"/>
        </w:rPr>
        <w:t>月</w:t>
      </w:r>
      <w:r>
        <w:rPr>
          <w:rFonts w:hint="eastAsia" w:ascii="宋体" w:hAnsi="宋体" w:eastAsia="宋体" w:cs="宋体"/>
          <w:b w:val="0"/>
          <w:sz w:val="24"/>
          <w:lang w:val="en-US" w:eastAsia="zh-CN"/>
        </w:rPr>
        <w:t>27</w:t>
      </w:r>
      <w:r>
        <w:rPr>
          <w:rFonts w:hint="eastAsia" w:ascii="宋体" w:hAnsi="宋体" w:eastAsia="宋体" w:cs="宋体"/>
          <w:b w:val="0"/>
          <w:sz w:val="24"/>
        </w:rPr>
        <w:t>日至20</w:t>
      </w:r>
      <w:r>
        <w:rPr>
          <w:rFonts w:hint="eastAsia" w:ascii="宋体" w:hAnsi="宋体" w:eastAsia="宋体" w:cs="宋体"/>
          <w:b w:val="0"/>
          <w:sz w:val="24"/>
        </w:rPr>
        <w:t>1</w:t>
      </w:r>
      <w:r>
        <w:rPr>
          <w:rFonts w:hint="eastAsia" w:ascii="宋体" w:hAnsi="宋体" w:eastAsia="宋体" w:cs="宋体"/>
          <w:b w:val="0"/>
          <w:sz w:val="24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sz w:val="24"/>
        </w:rPr>
        <w:t>年</w:t>
      </w:r>
      <w:r>
        <w:rPr>
          <w:rFonts w:hint="eastAsia" w:ascii="宋体" w:hAnsi="宋体" w:eastAsia="宋体" w:cs="宋体"/>
          <w:b w:val="0"/>
          <w:sz w:val="24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sz w:val="24"/>
        </w:rPr>
        <w:t>月</w:t>
      </w:r>
      <w:r>
        <w:rPr>
          <w:rFonts w:hint="eastAsia" w:ascii="宋体" w:hAnsi="宋体" w:eastAsia="宋体" w:cs="宋体"/>
          <w:b w:val="0"/>
          <w:sz w:val="24"/>
          <w:lang w:val="en-US" w:eastAsia="zh-CN"/>
        </w:rPr>
        <w:t>31</w:t>
      </w:r>
      <w:r>
        <w:rPr>
          <w:rFonts w:hint="eastAsia" w:ascii="宋体" w:hAnsi="宋体" w:eastAsia="宋体" w:cs="宋体"/>
          <w:b w:val="0"/>
          <w:sz w:val="24"/>
        </w:rPr>
        <w:t>日(公休日、节假日除外)，每日上午8</w:t>
      </w:r>
      <w:r>
        <w:rPr>
          <w:rFonts w:hint="eastAsia" w:ascii="宋体" w:hAnsi="宋体" w:eastAsia="宋体" w:cs="宋体"/>
          <w:b w:val="0"/>
          <w:sz w:val="24"/>
        </w:rPr>
        <w:t>:30分</w:t>
      </w:r>
      <w:r>
        <w:rPr>
          <w:rFonts w:hint="eastAsia" w:ascii="宋体" w:hAnsi="宋体" w:eastAsia="宋体" w:cs="宋体"/>
          <w:b w:val="0"/>
          <w:sz w:val="24"/>
        </w:rPr>
        <w:t>至11</w:t>
      </w:r>
      <w:r>
        <w:rPr>
          <w:rFonts w:hint="eastAsia" w:ascii="宋体" w:hAnsi="宋体" w:eastAsia="宋体" w:cs="宋体"/>
          <w:b w:val="0"/>
          <w:sz w:val="24"/>
        </w:rPr>
        <w:t>:00</w:t>
      </w:r>
      <w:r>
        <w:rPr>
          <w:rFonts w:hint="eastAsia" w:ascii="宋体" w:hAnsi="宋体" w:eastAsia="宋体" w:cs="宋体"/>
          <w:b w:val="0"/>
          <w:sz w:val="24"/>
        </w:rPr>
        <w:t>，下午13</w:t>
      </w:r>
      <w:r>
        <w:rPr>
          <w:rFonts w:hint="eastAsia" w:ascii="宋体" w:hAnsi="宋体" w:eastAsia="宋体" w:cs="宋体"/>
          <w:b w:val="0"/>
          <w:sz w:val="24"/>
        </w:rPr>
        <w:t>:30分</w:t>
      </w:r>
      <w:r>
        <w:rPr>
          <w:rFonts w:hint="eastAsia" w:ascii="宋体" w:hAnsi="宋体" w:eastAsia="宋体" w:cs="宋体"/>
          <w:b w:val="0"/>
          <w:sz w:val="24"/>
        </w:rPr>
        <w:t>至16</w:t>
      </w:r>
      <w:r>
        <w:rPr>
          <w:rFonts w:hint="eastAsia" w:ascii="宋体" w:hAnsi="宋体" w:eastAsia="宋体" w:cs="宋体"/>
          <w:b w:val="0"/>
          <w:sz w:val="24"/>
        </w:rPr>
        <w:t>:00</w:t>
      </w:r>
      <w:r>
        <w:rPr>
          <w:rFonts w:hint="eastAsia" w:ascii="宋体" w:hAnsi="宋体" w:eastAsia="宋体" w:cs="宋体"/>
          <w:b w:val="0"/>
          <w:sz w:val="24"/>
        </w:rPr>
        <w:t>(北京时间，下同)，</w:t>
      </w:r>
      <w:r>
        <w:rPr>
          <w:rFonts w:hint="eastAsia" w:ascii="宋体" w:hAnsi="宋体" w:eastAsia="宋体" w:cs="宋体"/>
          <w:b w:val="0"/>
          <w:sz w:val="24"/>
        </w:rPr>
        <w:t>到长春市科胜招标投标代理有限公司（长春市高新区宇光街399号）报名并购买招标文件，招标文件售价每标段</w:t>
      </w:r>
      <w:r>
        <w:rPr>
          <w:rFonts w:hint="eastAsia" w:ascii="宋体" w:hAnsi="宋体" w:eastAsia="宋体" w:cs="宋体"/>
          <w:b w:val="0"/>
          <w:sz w:val="24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sz w:val="24"/>
        </w:rPr>
        <w:t>00 元，售出不退。</w:t>
      </w:r>
    </w:p>
    <w:p>
      <w:pPr>
        <w:spacing w:line="400" w:lineRule="exact"/>
        <w:ind w:firstLine="480" w:firstLineChars="200"/>
        <w:jc w:val="left"/>
        <w:rPr>
          <w:rFonts w:hint="eastAsia" w:ascii="宋体" w:hAnsi="宋体" w:eastAsia="宋体" w:cs="宋体"/>
          <w:b w:val="0"/>
          <w:sz w:val="24"/>
        </w:rPr>
      </w:pPr>
      <w:r>
        <w:rPr>
          <w:rFonts w:hint="eastAsia" w:ascii="宋体" w:hAnsi="宋体" w:eastAsia="宋体" w:cs="宋体"/>
          <w:b w:val="0"/>
          <w:sz w:val="24"/>
        </w:rPr>
        <w:t>5.2购买招标文件须提供下列材料原件及复印件：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400" w:lineRule="exact"/>
        <w:ind w:firstLine="240" w:firstLineChars="100"/>
        <w:jc w:val="both"/>
        <w:rPr>
          <w:rFonts w:hint="eastAsia" w:ascii="宋体" w:hAnsi="宋体" w:eastAsia="宋体" w:cs="宋体"/>
          <w:bCs/>
          <w:sz w:val="24"/>
          <w:lang w:val="zh-CN"/>
        </w:rPr>
      </w:pPr>
      <w:r>
        <w:rPr>
          <w:rFonts w:hint="eastAsia" w:ascii="宋体" w:hAnsi="宋体" w:eastAsia="宋体" w:cs="宋体"/>
          <w:b w:val="0"/>
          <w:sz w:val="24"/>
          <w:lang w:eastAsia="zh-CN"/>
        </w:rPr>
        <w:t>（</w:t>
      </w:r>
      <w:r>
        <w:rPr>
          <w:rFonts w:hint="eastAsia" w:ascii="宋体" w:hAnsi="宋体" w:eastAsia="宋体" w:cs="宋体"/>
          <w:b w:val="0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sz w:val="24"/>
          <w:lang w:eastAsia="zh-CN"/>
        </w:rPr>
        <w:t>）</w:t>
      </w:r>
      <w:r>
        <w:rPr>
          <w:rFonts w:hint="eastAsia" w:ascii="宋体" w:hAnsi="宋体" w:eastAsia="宋体" w:cs="宋体"/>
          <w:b w:val="0"/>
          <w:sz w:val="24"/>
        </w:rPr>
        <w:t>营业执照副本（2）资质证书副本（3）安全生产许可证（4）拟担任项目经理的建造师注册证书及安全生产培训考核合格证（B类）（5）法定代表人身份证</w:t>
      </w:r>
      <w:r>
        <w:rPr>
          <w:rFonts w:hint="eastAsia" w:ascii="宋体" w:hAnsi="宋体" w:eastAsia="宋体" w:cs="宋体"/>
          <w:b w:val="0"/>
          <w:sz w:val="24"/>
          <w:lang w:eastAsia="zh-CN"/>
        </w:rPr>
        <w:t>复印件</w:t>
      </w:r>
      <w:r>
        <w:rPr>
          <w:rFonts w:hint="eastAsia" w:ascii="宋体" w:hAnsi="宋体" w:eastAsia="宋体" w:cs="宋体"/>
          <w:b w:val="0"/>
          <w:sz w:val="24"/>
        </w:rPr>
        <w:t>、授权人身份证及法人授权委托书（6）近一年财务审计报告（7）</w:t>
      </w:r>
      <w:r>
        <w:rPr>
          <w:rFonts w:hint="eastAsia" w:ascii="宋体" w:hAnsi="宋体" w:eastAsia="宋体" w:cs="宋体"/>
          <w:b w:val="0"/>
          <w:bCs/>
          <w:sz w:val="24"/>
          <w:lang w:eastAsia="zh-CN"/>
        </w:rPr>
        <w:t>近半</w:t>
      </w:r>
      <w:r>
        <w:rPr>
          <w:rFonts w:hint="eastAsia" w:ascii="宋体" w:hAnsi="宋体" w:eastAsia="宋体" w:cs="宋体"/>
          <w:b w:val="0"/>
          <w:bCs/>
          <w:sz w:val="24"/>
        </w:rPr>
        <w:t>年的缴纳增值税、营业税、企业所得税的凭据（8）</w:t>
      </w:r>
      <w:r>
        <w:rPr>
          <w:rFonts w:hint="eastAsia" w:ascii="宋体" w:hAnsi="宋体" w:eastAsia="宋体" w:cs="宋体"/>
          <w:b w:val="0"/>
          <w:bCs/>
          <w:sz w:val="24"/>
          <w:lang w:eastAsia="zh-CN"/>
        </w:rPr>
        <w:t>近半</w:t>
      </w:r>
      <w:r>
        <w:rPr>
          <w:rFonts w:hint="eastAsia" w:ascii="宋体" w:hAnsi="宋体" w:eastAsia="宋体" w:cs="宋体"/>
          <w:b w:val="0"/>
          <w:bCs/>
          <w:sz w:val="24"/>
        </w:rPr>
        <w:t>年社保证明（9）</w:t>
      </w:r>
      <w:r>
        <w:rPr>
          <w:rFonts w:hint="eastAsia" w:ascii="宋体" w:hAnsi="宋体" w:eastAsia="宋体" w:cs="宋体"/>
          <w:b w:val="0"/>
          <w:bCs/>
          <w:sz w:val="24"/>
          <w:lang w:val="zh-CN" w:eastAsia="zh-CN"/>
        </w:rPr>
        <w:t>信用中国（www.creditchina.gov.cn）或中国政府采购网（www.ccgp.gov.cn）信用记录网上截图（复印件加盖公章）。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400" w:lineRule="exact"/>
        <w:ind w:firstLine="482" w:firstLineChars="200"/>
        <w:jc w:val="both"/>
        <w:rPr>
          <w:rFonts w:hint="eastAsia" w:ascii="宋体" w:hAnsi="宋体" w:eastAsia="宋体" w:cs="宋体"/>
          <w:bCs/>
          <w:sz w:val="24"/>
          <w:lang w:val="zh-CN"/>
        </w:rPr>
      </w:pPr>
      <w:r>
        <w:rPr>
          <w:rFonts w:hint="eastAsia" w:ascii="宋体" w:hAnsi="宋体" w:eastAsia="宋体" w:cs="宋体"/>
          <w:sz w:val="24"/>
          <w:lang w:val="zh-CN"/>
        </w:rPr>
        <w:t>六.投标文件的</w:t>
      </w:r>
      <w:r>
        <w:rPr>
          <w:rFonts w:hint="eastAsia" w:ascii="宋体" w:hAnsi="宋体" w:eastAsia="宋体" w:cs="宋体"/>
          <w:bCs/>
          <w:sz w:val="24"/>
          <w:lang w:val="zh-CN"/>
        </w:rPr>
        <w:t>递交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jc w:val="both"/>
        <w:rPr>
          <w:rFonts w:hint="eastAsia" w:ascii="宋体" w:hAnsi="宋体" w:eastAsia="宋体" w:cs="宋体"/>
          <w:b w:val="0"/>
          <w:bCs/>
          <w:sz w:val="24"/>
          <w:lang w:val="zh-CN"/>
        </w:rPr>
      </w:pPr>
      <w:r>
        <w:rPr>
          <w:rFonts w:hint="eastAsia" w:ascii="宋体" w:hAnsi="宋体" w:eastAsia="宋体" w:cs="宋体"/>
          <w:b w:val="0"/>
          <w:bCs/>
          <w:sz w:val="24"/>
        </w:rPr>
        <w:t>6</w:t>
      </w:r>
      <w:r>
        <w:rPr>
          <w:rFonts w:hint="eastAsia" w:ascii="宋体" w:hAnsi="宋体" w:eastAsia="宋体" w:cs="宋体"/>
          <w:b w:val="0"/>
          <w:bCs/>
          <w:sz w:val="24"/>
          <w:lang w:val="zh-CN"/>
        </w:rPr>
        <w:t>.1投标文件递交的截止时间(投标截止时间，下同)为201</w:t>
      </w: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/>
          <w:sz w:val="24"/>
          <w:lang w:val="zh-CN"/>
        </w:rPr>
        <w:t>年</w:t>
      </w:r>
      <w:r>
        <w:rPr>
          <w:rFonts w:hint="eastAsia" w:ascii="宋体" w:hAnsi="宋体" w:eastAsia="宋体" w:cs="宋体"/>
          <w:b w:val="0"/>
          <w:sz w:val="24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/>
          <w:sz w:val="24"/>
          <w:lang w:val="zh-CN"/>
        </w:rPr>
        <w:t>月</w:t>
      </w: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>18</w:t>
      </w:r>
      <w:r>
        <w:rPr>
          <w:rFonts w:hint="eastAsia" w:ascii="宋体" w:hAnsi="宋体" w:eastAsia="宋体" w:cs="宋体"/>
          <w:b w:val="0"/>
          <w:bCs/>
          <w:sz w:val="24"/>
          <w:lang w:val="zh-CN"/>
        </w:rPr>
        <w:t>日上午</w:t>
      </w:r>
      <w:r>
        <w:rPr>
          <w:rFonts w:hint="eastAsia" w:ascii="宋体" w:hAnsi="宋体" w:eastAsia="宋体" w:cs="宋体"/>
          <w:b w:val="0"/>
          <w:bCs/>
          <w:sz w:val="24"/>
        </w:rPr>
        <w:t>1</w:t>
      </w: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>0</w:t>
      </w:r>
      <w:r>
        <w:rPr>
          <w:rFonts w:hint="eastAsia" w:ascii="宋体" w:hAnsi="宋体" w:eastAsia="宋体" w:cs="宋体"/>
          <w:b w:val="0"/>
          <w:bCs/>
          <w:sz w:val="24"/>
          <w:lang w:val="zh-CN"/>
        </w:rPr>
        <w:t>:</w:t>
      </w: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>0</w:t>
      </w:r>
      <w:r>
        <w:rPr>
          <w:rFonts w:hint="eastAsia" w:ascii="宋体" w:hAnsi="宋体" w:eastAsia="宋体" w:cs="宋体"/>
          <w:b w:val="0"/>
          <w:bCs/>
          <w:sz w:val="24"/>
          <w:lang w:val="zh-CN"/>
        </w:rPr>
        <w:t>0时，地点</w:t>
      </w:r>
      <w:r>
        <w:rPr>
          <w:rFonts w:hint="eastAsia" w:ascii="宋体" w:hAnsi="宋体" w:eastAsia="宋体" w:cs="宋体"/>
          <w:b w:val="0"/>
          <w:sz w:val="24"/>
          <w:lang w:val="zh-CN"/>
        </w:rPr>
        <w:t>为长春市科胜招标投标代理有限公司会议室</w:t>
      </w:r>
      <w:r>
        <w:rPr>
          <w:rFonts w:hint="eastAsia" w:ascii="宋体" w:hAnsi="宋体" w:eastAsia="宋体" w:cs="宋体"/>
          <w:b w:val="0"/>
          <w:sz w:val="24"/>
          <w:lang w:val="zh-CN" w:eastAsia="zh-CN"/>
        </w:rPr>
        <w:t>(</w:t>
      </w:r>
      <w:r>
        <w:rPr>
          <w:rFonts w:hint="eastAsia" w:ascii="宋体" w:hAnsi="宋体" w:eastAsia="宋体" w:cs="宋体"/>
          <w:b w:val="0"/>
          <w:sz w:val="24"/>
          <w:lang w:val="zh-CN"/>
        </w:rPr>
        <w:t>吉林省长春市高新区宇光街399号</w:t>
      </w:r>
      <w:r>
        <w:rPr>
          <w:rFonts w:hint="eastAsia" w:ascii="宋体" w:hAnsi="宋体" w:eastAsia="宋体" w:cs="宋体"/>
          <w:b w:val="0"/>
          <w:sz w:val="24"/>
          <w:lang w:val="zh-CN" w:eastAsia="zh-CN"/>
        </w:rPr>
        <w:t>)</w:t>
      </w:r>
      <w:r>
        <w:rPr>
          <w:rFonts w:hint="eastAsia" w:ascii="宋体" w:hAnsi="宋体" w:eastAsia="宋体" w:cs="宋体"/>
          <w:b w:val="0"/>
          <w:sz w:val="24"/>
          <w:lang w:val="zh-CN"/>
        </w:rPr>
        <w:t>。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jc w:val="both"/>
        <w:rPr>
          <w:rFonts w:hint="eastAsia" w:ascii="宋体" w:hAnsi="宋体" w:eastAsia="宋体" w:cs="宋体"/>
          <w:b w:val="0"/>
          <w:bCs/>
          <w:sz w:val="24"/>
          <w:lang w:val="zh-CN"/>
        </w:rPr>
      </w:pPr>
      <w:r>
        <w:rPr>
          <w:rFonts w:hint="eastAsia" w:ascii="宋体" w:hAnsi="宋体" w:eastAsia="宋体" w:cs="宋体"/>
          <w:b w:val="0"/>
          <w:bCs/>
          <w:sz w:val="24"/>
        </w:rPr>
        <w:t>6</w:t>
      </w:r>
      <w:r>
        <w:rPr>
          <w:rFonts w:hint="eastAsia" w:ascii="宋体" w:hAnsi="宋体" w:eastAsia="宋体" w:cs="宋体"/>
          <w:b w:val="0"/>
          <w:bCs/>
          <w:sz w:val="24"/>
          <w:lang w:val="zh-CN"/>
        </w:rPr>
        <w:t>.2 逾期送达的或者未送达指定地点的投标文件，招标人不予受理。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jc w:val="both"/>
        <w:rPr>
          <w:rFonts w:hint="eastAsia" w:ascii="宋体" w:hAnsi="宋体" w:eastAsia="宋体" w:cs="宋体"/>
          <w:b w:val="0"/>
          <w:bCs/>
          <w:sz w:val="24"/>
          <w:lang w:val="zh-CN"/>
        </w:rPr>
      </w:pPr>
      <w:r>
        <w:rPr>
          <w:rFonts w:hint="eastAsia" w:ascii="宋体" w:hAnsi="宋体" w:eastAsia="宋体" w:cs="宋体"/>
          <w:b w:val="0"/>
          <w:bCs/>
          <w:sz w:val="24"/>
        </w:rPr>
        <w:t>6</w:t>
      </w:r>
      <w:r>
        <w:rPr>
          <w:rFonts w:hint="eastAsia" w:ascii="宋体" w:hAnsi="宋体" w:eastAsia="宋体" w:cs="宋体"/>
          <w:b w:val="0"/>
          <w:bCs/>
          <w:sz w:val="24"/>
          <w:lang w:val="zh-CN"/>
        </w:rPr>
        <w:t>.3 投标人应按照有关规定提供采购预算的2%的投标保证金。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jc w:val="both"/>
        <w:rPr>
          <w:rFonts w:hint="eastAsia" w:ascii="宋体" w:hAnsi="宋体" w:eastAsia="宋体" w:cs="宋体"/>
          <w:b w:val="0"/>
          <w:bCs/>
          <w:sz w:val="24"/>
          <w:lang w:val="zh-CN"/>
        </w:rPr>
      </w:pPr>
      <w:r>
        <w:rPr>
          <w:rFonts w:hint="eastAsia" w:ascii="宋体" w:hAnsi="宋体" w:eastAsia="宋体" w:cs="宋体"/>
          <w:b w:val="0"/>
          <w:bCs/>
          <w:sz w:val="24"/>
        </w:rPr>
        <w:t>6</w:t>
      </w:r>
      <w:r>
        <w:rPr>
          <w:rFonts w:hint="eastAsia" w:ascii="宋体" w:hAnsi="宋体" w:eastAsia="宋体" w:cs="宋体"/>
          <w:b w:val="0"/>
          <w:bCs/>
          <w:sz w:val="24"/>
          <w:lang w:val="zh-CN"/>
        </w:rPr>
        <w:t>.4</w:t>
      </w: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lang w:val="zh-CN"/>
        </w:rPr>
        <w:t>有效投标人不足法定人数时，招标人另行组织招标。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jc w:val="both"/>
        <w:rPr>
          <w:rFonts w:hint="eastAsia" w:ascii="宋体" w:hAnsi="宋体" w:eastAsia="宋体" w:cs="宋体"/>
          <w:b w:val="0"/>
          <w:bCs/>
          <w:sz w:val="24"/>
          <w:lang w:val="zh-CN"/>
        </w:rPr>
      </w:pPr>
      <w:r>
        <w:rPr>
          <w:rFonts w:hint="eastAsia" w:ascii="宋体" w:hAnsi="宋体" w:eastAsia="宋体" w:cs="宋体"/>
          <w:b w:val="0"/>
          <w:bCs/>
          <w:sz w:val="24"/>
        </w:rPr>
        <w:t>6</w:t>
      </w:r>
      <w:r>
        <w:rPr>
          <w:rFonts w:hint="eastAsia" w:ascii="宋体" w:hAnsi="宋体" w:eastAsia="宋体" w:cs="宋体"/>
          <w:b w:val="0"/>
          <w:bCs/>
          <w:sz w:val="24"/>
          <w:lang w:val="zh-CN"/>
        </w:rPr>
        <w:t>.5</w:t>
      </w:r>
      <w:r>
        <w:rPr>
          <w:rFonts w:hint="eastAsia" w:ascii="宋体" w:hAnsi="宋体" w:eastAsia="宋体" w:cs="宋体"/>
          <w:b w:val="0"/>
          <w:bCs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4"/>
          <w:lang w:val="zh-CN"/>
        </w:rPr>
        <w:t>当投标人的有效投标报价超出招标人设定的采购预算（招标控制价）时，该投标报价视为无效报价。</w:t>
      </w:r>
    </w:p>
    <w:p>
      <w:pPr>
        <w:autoSpaceDE w:val="0"/>
        <w:autoSpaceDN w:val="0"/>
        <w:adjustRightInd w:val="0"/>
        <w:spacing w:line="400" w:lineRule="exact"/>
        <w:ind w:firstLine="482"/>
        <w:jc w:val="both"/>
        <w:rPr>
          <w:rFonts w:hint="eastAsia" w:ascii="宋体" w:hAnsi="宋体" w:eastAsia="宋体" w:cs="宋体"/>
          <w:sz w:val="24"/>
          <w:lang w:val="zh-CN"/>
        </w:rPr>
      </w:pPr>
      <w:r>
        <w:rPr>
          <w:rFonts w:hint="eastAsia" w:ascii="宋体" w:hAnsi="宋体" w:eastAsia="宋体" w:cs="宋体"/>
          <w:sz w:val="24"/>
          <w:lang w:val="zh-CN"/>
        </w:rPr>
        <w:t>七.发布公告的媒介</w:t>
      </w:r>
    </w:p>
    <w:p>
      <w:pPr>
        <w:autoSpaceDE w:val="0"/>
        <w:autoSpaceDN w:val="0"/>
        <w:adjustRightInd w:val="0"/>
        <w:spacing w:line="400" w:lineRule="exact"/>
        <w:ind w:firstLine="480"/>
        <w:jc w:val="both"/>
        <w:rPr>
          <w:rFonts w:hint="eastAsia" w:ascii="宋体" w:hAnsi="宋体" w:eastAsia="宋体" w:cs="宋体"/>
          <w:b w:val="0"/>
          <w:bCs/>
          <w:sz w:val="24"/>
          <w:lang w:val="zh-CN"/>
        </w:rPr>
      </w:pPr>
      <w:r>
        <w:rPr>
          <w:rFonts w:hint="eastAsia" w:ascii="宋体" w:hAnsi="宋体" w:eastAsia="宋体" w:cs="宋体"/>
          <w:b w:val="0"/>
          <w:bCs/>
          <w:sz w:val="24"/>
          <w:lang w:val="zh-CN"/>
        </w:rPr>
        <w:t>本次招标公告同时在</w:t>
      </w:r>
      <w:r>
        <w:rPr>
          <w:rFonts w:hint="eastAsia" w:ascii="宋体" w:hAnsi="宋体" w:eastAsia="宋体" w:cs="宋体"/>
          <w:b w:val="0"/>
          <w:bCs/>
          <w:sz w:val="24"/>
          <w:lang w:val="zh-CN" w:eastAsia="zh-CN"/>
        </w:rPr>
        <w:t>吉林省公共资源交易公共服务平台、</w:t>
      </w:r>
      <w:r>
        <w:rPr>
          <w:rFonts w:hint="eastAsia" w:ascii="宋体" w:hAnsi="宋体" w:eastAsia="宋体" w:cs="宋体"/>
          <w:b w:val="0"/>
          <w:bCs/>
          <w:sz w:val="24"/>
          <w:lang w:val="zh-CN"/>
        </w:rPr>
        <w:t>中国政府采购网</w:t>
      </w:r>
      <w:r>
        <w:rPr>
          <w:rFonts w:hint="eastAsia" w:ascii="宋体" w:hAnsi="宋体" w:eastAsia="宋体" w:cs="宋体"/>
          <w:b w:val="0"/>
          <w:bCs/>
          <w:sz w:val="24"/>
          <w:lang w:val="zh-CN" w:eastAsia="zh-CN"/>
        </w:rPr>
        <w:t>、吉林省政府采购网</w:t>
      </w:r>
      <w:r>
        <w:rPr>
          <w:rFonts w:hint="eastAsia" w:ascii="宋体" w:hAnsi="宋体" w:eastAsia="宋体" w:cs="宋体"/>
          <w:b w:val="0"/>
          <w:bCs/>
          <w:sz w:val="24"/>
          <w:lang w:val="zh-CN"/>
        </w:rPr>
        <w:t>上发布。</w:t>
      </w:r>
    </w:p>
    <w:p>
      <w:pPr>
        <w:autoSpaceDE w:val="0"/>
        <w:autoSpaceDN w:val="0"/>
        <w:adjustRightInd w:val="0"/>
        <w:spacing w:line="400" w:lineRule="exact"/>
        <w:ind w:firstLine="482"/>
        <w:jc w:val="both"/>
        <w:rPr>
          <w:rFonts w:hint="eastAsia" w:ascii="宋体" w:hAnsi="宋体" w:eastAsia="宋体" w:cs="宋体"/>
          <w:bCs/>
          <w:sz w:val="24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2"/>
        <w:jc w:val="both"/>
        <w:rPr>
          <w:rFonts w:hint="eastAsia" w:ascii="宋体" w:hAnsi="宋体" w:eastAsia="宋体" w:cs="宋体"/>
          <w:bCs/>
          <w:sz w:val="24"/>
          <w:lang w:val="zh-CN"/>
        </w:rPr>
      </w:pPr>
      <w:r>
        <w:rPr>
          <w:rFonts w:hint="eastAsia" w:ascii="宋体" w:hAnsi="宋体" w:eastAsia="宋体" w:cs="宋体"/>
          <w:bCs/>
          <w:sz w:val="24"/>
          <w:lang w:val="zh-CN"/>
        </w:rPr>
        <w:t>八.联系方式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jc w:val="both"/>
        <w:rPr>
          <w:rFonts w:hint="eastAsia" w:ascii="宋体" w:hAnsi="宋体" w:eastAsia="宋体" w:cs="宋体"/>
          <w:b w:val="0"/>
          <w:bCs/>
          <w:sz w:val="24"/>
        </w:rPr>
      </w:pPr>
      <w:r>
        <w:rPr>
          <w:rFonts w:hint="eastAsia" w:ascii="宋体" w:hAnsi="宋体" w:eastAsia="宋体" w:cs="宋体"/>
          <w:b w:val="0"/>
          <w:bCs/>
          <w:sz w:val="24"/>
        </w:rPr>
        <w:t>招标人：</w:t>
      </w:r>
      <w:r>
        <w:rPr>
          <w:rFonts w:hint="eastAsia" w:ascii="宋体" w:hAnsi="宋体" w:eastAsia="宋体" w:cs="宋体"/>
          <w:b w:val="0"/>
          <w:sz w:val="24"/>
        </w:rPr>
        <w:t>大安市</w:t>
      </w:r>
      <w:r>
        <w:rPr>
          <w:rFonts w:hint="eastAsia" w:ascii="宋体" w:hAnsi="宋体" w:eastAsia="宋体" w:cs="宋体"/>
          <w:b w:val="0"/>
          <w:sz w:val="24"/>
          <w:lang w:eastAsia="zh-CN"/>
        </w:rPr>
        <w:t>人民法院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jc w:val="both"/>
        <w:rPr>
          <w:rFonts w:hint="eastAsia" w:ascii="宋体" w:hAnsi="宋体" w:eastAsia="宋体" w:cs="宋体"/>
          <w:b w:val="0"/>
          <w:bCs/>
          <w:sz w:val="24"/>
        </w:rPr>
      </w:pPr>
      <w:r>
        <w:rPr>
          <w:rFonts w:hint="eastAsia" w:ascii="宋体" w:hAnsi="宋体" w:eastAsia="宋体" w:cs="宋体"/>
          <w:b w:val="0"/>
          <w:bCs/>
          <w:sz w:val="24"/>
        </w:rPr>
        <w:t>地  址：大安市江城东路</w:t>
      </w:r>
    </w:p>
    <w:p>
      <w:pPr>
        <w:autoSpaceDE w:val="0"/>
        <w:autoSpaceDN w:val="0"/>
        <w:adjustRightInd w:val="0"/>
        <w:spacing w:line="400" w:lineRule="exact"/>
        <w:ind w:left="475" w:leftChars="108" w:firstLine="0" w:firstLineChars="0"/>
        <w:jc w:val="both"/>
        <w:rPr>
          <w:rFonts w:hint="eastAsia" w:ascii="宋体" w:hAnsi="宋体" w:eastAsia="宋体" w:cs="宋体"/>
          <w:b w:val="0"/>
          <w:bCs/>
          <w:sz w:val="24"/>
        </w:rPr>
      </w:pPr>
      <w:r>
        <w:rPr>
          <w:rFonts w:hint="eastAsia" w:ascii="宋体" w:hAnsi="宋体" w:eastAsia="宋体" w:cs="宋体"/>
          <w:b w:val="0"/>
          <w:bCs/>
          <w:sz w:val="24"/>
        </w:rPr>
        <w:t>联系人：</w:t>
      </w:r>
      <w:r>
        <w:rPr>
          <w:rFonts w:hint="eastAsia" w:ascii="宋体" w:hAnsi="宋体" w:eastAsia="宋体" w:cs="宋体"/>
          <w:b w:val="0"/>
          <w:bCs/>
          <w:sz w:val="24"/>
          <w:highlight w:val="yellow"/>
        </w:rPr>
        <w:t>华先生</w:t>
      </w:r>
      <w:r>
        <w:rPr>
          <w:rFonts w:hint="eastAsia" w:ascii="宋体" w:hAnsi="宋体" w:eastAsia="宋体" w:cs="宋体"/>
          <w:b w:val="0"/>
          <w:bCs/>
          <w:sz w:val="24"/>
        </w:rPr>
        <w:br w:type="textWrapping"/>
      </w:r>
      <w:r>
        <w:rPr>
          <w:rFonts w:hint="eastAsia" w:ascii="宋体" w:hAnsi="宋体" w:eastAsia="宋体" w:cs="宋体"/>
          <w:b w:val="0"/>
          <w:bCs/>
          <w:sz w:val="24"/>
        </w:rPr>
        <w:t>联系电话：0436-5292011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jc w:val="both"/>
        <w:rPr>
          <w:rFonts w:hint="eastAsia" w:ascii="宋体" w:hAnsi="宋体" w:eastAsia="宋体" w:cs="宋体"/>
          <w:b w:val="0"/>
          <w:bCs/>
          <w:sz w:val="24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0" w:firstLineChars="200"/>
        <w:jc w:val="both"/>
        <w:rPr>
          <w:rFonts w:hint="eastAsia" w:ascii="宋体" w:hAnsi="宋体" w:eastAsia="宋体" w:cs="宋体"/>
          <w:b w:val="0"/>
          <w:bCs/>
          <w:sz w:val="24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480" w:firstLineChars="200"/>
        <w:jc w:val="both"/>
        <w:rPr>
          <w:rFonts w:hint="eastAsia" w:ascii="宋体" w:hAnsi="宋体" w:eastAsia="宋体" w:cs="宋体"/>
          <w:b w:val="0"/>
          <w:bCs/>
          <w:sz w:val="24"/>
          <w:lang w:val="zh-CN"/>
        </w:rPr>
      </w:pPr>
      <w:r>
        <w:rPr>
          <w:rFonts w:hint="eastAsia" w:ascii="宋体" w:hAnsi="宋体" w:eastAsia="宋体" w:cs="宋体"/>
          <w:b w:val="0"/>
          <w:bCs/>
          <w:sz w:val="24"/>
          <w:lang w:val="zh-CN"/>
        </w:rPr>
        <w:t xml:space="preserve">招标代理机构：长春市科胜招标投标代理有限公司 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jc w:val="both"/>
        <w:rPr>
          <w:rFonts w:hint="eastAsia" w:ascii="宋体" w:hAnsi="宋体" w:eastAsia="宋体" w:cs="宋体"/>
          <w:b w:val="0"/>
          <w:bCs/>
          <w:sz w:val="24"/>
          <w:lang w:val="zh-CN"/>
        </w:rPr>
      </w:pPr>
      <w:r>
        <w:rPr>
          <w:rFonts w:hint="eastAsia" w:ascii="宋体" w:hAnsi="宋体" w:eastAsia="宋体" w:cs="宋体"/>
          <w:b w:val="0"/>
          <w:bCs/>
          <w:sz w:val="24"/>
          <w:lang w:val="zh-CN"/>
        </w:rPr>
        <w:t xml:space="preserve">地址： </w:t>
      </w:r>
      <w:r>
        <w:rPr>
          <w:rFonts w:hint="eastAsia" w:ascii="宋体" w:hAnsi="宋体" w:eastAsia="宋体" w:cs="宋体"/>
          <w:b w:val="0"/>
          <w:bCs/>
          <w:sz w:val="24"/>
        </w:rPr>
        <w:t>吉林省长春市高新区宇光街399号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jc w:val="both"/>
        <w:rPr>
          <w:rFonts w:hint="eastAsia" w:ascii="宋体" w:hAnsi="宋体" w:eastAsia="宋体" w:cs="宋体"/>
          <w:b w:val="0"/>
          <w:bCs/>
          <w:sz w:val="24"/>
        </w:rPr>
      </w:pPr>
      <w:r>
        <w:rPr>
          <w:rFonts w:hint="eastAsia" w:ascii="宋体" w:hAnsi="宋体" w:eastAsia="宋体" w:cs="宋体"/>
          <w:b w:val="0"/>
          <w:bCs/>
          <w:sz w:val="24"/>
        </w:rPr>
        <w:t>开户行：中国民生银行股份有限公司长春一汽支行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jc w:val="both"/>
        <w:rPr>
          <w:rFonts w:hint="eastAsia" w:ascii="宋体" w:hAnsi="宋体" w:eastAsia="宋体" w:cs="宋体"/>
          <w:b w:val="0"/>
          <w:bCs/>
          <w:sz w:val="24"/>
        </w:rPr>
      </w:pPr>
      <w:r>
        <w:rPr>
          <w:rFonts w:hint="eastAsia" w:ascii="宋体" w:hAnsi="宋体" w:eastAsia="宋体" w:cs="宋体"/>
          <w:b w:val="0"/>
          <w:bCs/>
          <w:sz w:val="24"/>
        </w:rPr>
        <w:t>投标保证金账号：694984013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jc w:val="both"/>
        <w:rPr>
          <w:rFonts w:hint="eastAsia" w:ascii="宋体" w:hAnsi="宋体" w:eastAsia="宋体" w:cs="宋体"/>
          <w:b w:val="0"/>
          <w:bCs/>
          <w:sz w:val="24"/>
        </w:rPr>
      </w:pPr>
      <w:r>
        <w:rPr>
          <w:rFonts w:hint="eastAsia" w:ascii="宋体" w:hAnsi="宋体" w:eastAsia="宋体" w:cs="宋体"/>
          <w:b w:val="0"/>
          <w:bCs/>
          <w:sz w:val="24"/>
        </w:rPr>
        <w:t>投标保证金</w:t>
      </w:r>
      <w:r>
        <w:rPr>
          <w:rFonts w:hint="eastAsia" w:ascii="宋体" w:hAnsi="宋体" w:eastAsia="宋体" w:cs="宋体"/>
          <w:b w:val="0"/>
          <w:bCs/>
          <w:sz w:val="24"/>
          <w:lang w:eastAsia="zh-CN"/>
        </w:rPr>
        <w:t>账户名称：</w:t>
      </w:r>
      <w:r>
        <w:rPr>
          <w:rFonts w:hint="eastAsia" w:ascii="宋体" w:hAnsi="宋体" w:eastAsia="宋体" w:cs="宋体"/>
          <w:b w:val="0"/>
          <w:bCs/>
          <w:sz w:val="24"/>
        </w:rPr>
        <w:t>长春市科胜招标投标代理有限公司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jc w:val="both"/>
        <w:rPr>
          <w:rFonts w:hint="eastAsia" w:ascii="宋体" w:hAnsi="宋体" w:eastAsia="宋体" w:cs="宋体"/>
          <w:b w:val="0"/>
          <w:bCs/>
          <w:sz w:val="24"/>
        </w:rPr>
      </w:pPr>
      <w:r>
        <w:rPr>
          <w:rFonts w:hint="eastAsia" w:ascii="宋体" w:hAnsi="宋体" w:eastAsia="宋体" w:cs="宋体"/>
          <w:b w:val="0"/>
          <w:bCs/>
          <w:sz w:val="24"/>
        </w:rPr>
        <w:t>联系人：</w:t>
      </w:r>
      <w:r>
        <w:rPr>
          <w:rFonts w:hint="eastAsia" w:ascii="宋体" w:hAnsi="宋体" w:eastAsia="宋体" w:cs="宋体"/>
          <w:b w:val="0"/>
          <w:bCs/>
          <w:sz w:val="24"/>
          <w:lang w:eastAsia="zh-CN"/>
        </w:rPr>
        <w:t>孙</w:t>
      </w:r>
      <w:r>
        <w:rPr>
          <w:rFonts w:hint="eastAsia" w:ascii="宋体" w:hAnsi="宋体" w:eastAsia="宋体" w:cs="宋体"/>
          <w:b w:val="0"/>
          <w:bCs/>
          <w:sz w:val="24"/>
        </w:rPr>
        <w:t>工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jc w:val="both"/>
        <w:rPr>
          <w:rFonts w:hint="eastAsia" w:ascii="宋体" w:hAnsi="宋体" w:eastAsia="宋体" w:cs="宋体"/>
          <w:b w:val="0"/>
          <w:bCs/>
          <w:sz w:val="24"/>
        </w:rPr>
      </w:pPr>
      <w:r>
        <w:rPr>
          <w:rFonts w:hint="eastAsia" w:ascii="宋体" w:hAnsi="宋体" w:eastAsia="宋体" w:cs="宋体"/>
          <w:b w:val="0"/>
          <w:bCs/>
          <w:sz w:val="24"/>
        </w:rPr>
        <w:t>电话：0431-88525198</w:t>
      </w:r>
    </w:p>
    <w:p>
      <w:pPr>
        <w:autoSpaceDE w:val="0"/>
        <w:autoSpaceDN w:val="0"/>
        <w:adjustRightInd w:val="0"/>
        <w:spacing w:line="400" w:lineRule="exact"/>
        <w:ind w:firstLine="480" w:firstLineChars="200"/>
        <w:jc w:val="both"/>
        <w:rPr>
          <w:rFonts w:hint="eastAsia" w:ascii="宋体" w:hAnsi="宋体" w:eastAsia="宋体" w:cs="宋体"/>
          <w:b w:val="0"/>
          <w:bCs/>
          <w:sz w:val="24"/>
        </w:rPr>
      </w:pPr>
      <w:r>
        <w:rPr>
          <w:rFonts w:hint="eastAsia" w:ascii="宋体" w:hAnsi="宋体" w:eastAsia="宋体" w:cs="宋体"/>
          <w:b w:val="0"/>
          <w:bCs/>
          <w:sz w:val="24"/>
        </w:rPr>
        <w:t>E-mail:keshengzhaobiao@163.com</w:t>
      </w:r>
    </w:p>
    <w:p>
      <w:pPr>
        <w:rPr>
          <w:rFonts w:hint="eastAsia" w:ascii="宋体" w:hAnsi="宋体" w:eastAsia="宋体" w:cs="宋体"/>
        </w:rPr>
      </w:pPr>
    </w:p>
    <w:p>
      <w:pPr>
        <w:autoSpaceDE w:val="0"/>
        <w:autoSpaceDN w:val="0"/>
        <w:adjustRightInd w:val="0"/>
        <w:ind w:firstLine="643"/>
        <w:rPr>
          <w:rFonts w:hint="eastAsia" w:ascii="宋体" w:hAnsi="宋体" w:eastAsia="宋体" w:cs="宋体"/>
          <w:sz w:val="32"/>
          <w:szCs w:val="32"/>
        </w:rPr>
      </w:pPr>
    </w:p>
    <w:p>
      <w:pPr>
        <w:autoSpaceDE w:val="0"/>
        <w:autoSpaceDN w:val="0"/>
        <w:adjustRightInd w:val="0"/>
        <w:ind w:firstLine="643"/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2A3E"/>
    <w:rsid w:val="0010357A"/>
    <w:rsid w:val="00115BA5"/>
    <w:rsid w:val="0017501B"/>
    <w:rsid w:val="0018161D"/>
    <w:rsid w:val="001C6AC9"/>
    <w:rsid w:val="002423B4"/>
    <w:rsid w:val="002D3A77"/>
    <w:rsid w:val="002D7392"/>
    <w:rsid w:val="003D342B"/>
    <w:rsid w:val="003E2A3E"/>
    <w:rsid w:val="003F63F2"/>
    <w:rsid w:val="00405167"/>
    <w:rsid w:val="00430783"/>
    <w:rsid w:val="0043597A"/>
    <w:rsid w:val="00532FFA"/>
    <w:rsid w:val="0058149D"/>
    <w:rsid w:val="005A08FB"/>
    <w:rsid w:val="006155FA"/>
    <w:rsid w:val="006476F4"/>
    <w:rsid w:val="006B5778"/>
    <w:rsid w:val="006D60F1"/>
    <w:rsid w:val="00743953"/>
    <w:rsid w:val="00786FC4"/>
    <w:rsid w:val="0079707D"/>
    <w:rsid w:val="007C205D"/>
    <w:rsid w:val="008746C6"/>
    <w:rsid w:val="009065E9"/>
    <w:rsid w:val="009514E4"/>
    <w:rsid w:val="00AC77B8"/>
    <w:rsid w:val="00AF5A25"/>
    <w:rsid w:val="00B11648"/>
    <w:rsid w:val="00C414C0"/>
    <w:rsid w:val="00CC1525"/>
    <w:rsid w:val="00CD6685"/>
    <w:rsid w:val="00D34D3C"/>
    <w:rsid w:val="00D73BF3"/>
    <w:rsid w:val="00D857CC"/>
    <w:rsid w:val="00DA7DC0"/>
    <w:rsid w:val="00DB01D2"/>
    <w:rsid w:val="00DE5F89"/>
    <w:rsid w:val="00E22FAA"/>
    <w:rsid w:val="00EB054B"/>
    <w:rsid w:val="00ED7B07"/>
    <w:rsid w:val="00F63484"/>
    <w:rsid w:val="04CC40D9"/>
    <w:rsid w:val="1BA445D7"/>
    <w:rsid w:val="1C0473E2"/>
    <w:rsid w:val="20EC63F7"/>
    <w:rsid w:val="22975201"/>
    <w:rsid w:val="254B77F8"/>
    <w:rsid w:val="26836316"/>
    <w:rsid w:val="4B6F59A9"/>
    <w:rsid w:val="4EE54FBE"/>
    <w:rsid w:val="56932AE4"/>
    <w:rsid w:val="5A791099"/>
    <w:rsid w:val="5A824597"/>
    <w:rsid w:val="6B47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center"/>
    </w:pPr>
    <w:rPr>
      <w:rFonts w:ascii="Times New Roman" w:hAnsi="Times New Roman" w:eastAsia="宋体" w:cs="Times New Roman"/>
      <w:b/>
      <w:kern w:val="0"/>
      <w:sz w:val="44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b w:val="0"/>
      <w:kern w:val="2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b w:val="0"/>
      <w:kern w:val="2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D3087F-1878-47F2-912B-F128257AB23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302</Words>
  <Characters>1725</Characters>
  <Lines>14</Lines>
  <Paragraphs>4</Paragraphs>
  <TotalTime>14</TotalTime>
  <ScaleCrop>false</ScaleCrop>
  <LinksUpToDate>false</LinksUpToDate>
  <CharactersWithSpaces>2023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2017-06-14T05:09:00Z</dcterms:created>
  <dc:creator>PC</dc:creator>
  <cp:lastModifiedBy>美一天</cp:lastModifiedBy>
  <cp:lastPrinted>2018-07-16T05:05:00Z</cp:lastPrinted>
  <dcterms:modified xsi:type="dcterms:W3CDTF">2018-08-22T03:19:31Z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